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tras pociągów, na których oszczędzimy czas i uratujemy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zbliżającym się Światowym Dniem Ziemi, obchodzonym 22 kwietnia, zespół GoEuro stworzył listę 15 popularnych połączeń między miastami europejskimi, w przypadku których wybór pociągu jako środka transportu okazuje się nie tylko zapewnić najszybszy sposób podróży, ale jest również o wiele bardziej ekologiczną formą pokonania danej trasy!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spotykamy się z opinią, iż latanie samolotem jest najlepszym sposobem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podróżowanie po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zawsze jest to jednak prawdą. Aby obalić ten powszechny mit, zespół GoEuro wziął pod lupę najpopularniejsze połączenia w Europie i znalazł 15, w przypadku których to pociąg okazuje się być lepszym wyborem.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nich znalazły się następujące trasy: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Barcelona –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Wiedeń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Bruksela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Manchester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Frankfurt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Walencja – Barcelona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Marsylia – Lyon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– Edynburg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Leeds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Mediolan – Rzym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Düsseldorf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Bruksela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 – Wenecja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CEO GoEuro, skomentował to następująco: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Pociągi są wciąż jednym z najbardziej efektywnych środków transportu w Europie. Przyzwyczailiśmy się do myślenia, że jeśli lot samolotem trwa godzinę, to tylko tyle czasu faktycznie potrzebujemy na podróż. Zapominamy jednak o konieczności dojazdu na lotniska oraz o zalecanych dwóch godzinach na odprawę. Używając wyszukiwarki GoEuro, podróżni mogą porównać rzeczywisty czas niezbędny, aby pokonać wybrany dystans, a tym samym dokonać świadomego wyboru pomiędzy podróżą pociągiem, autobusem, a samolotem tak, by dopasować środek transportu do swoich potrzeb.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GoEuro powstało z uwzględnieniem czasu podróży na/z lotniska za pomocą transportu publicznego, czasu odprawy lotniskowej oraz czasu przelotu z miasta A do miasta B. Następnie serwis EcoPassenger, na podstawie danych GoEuro, opracował raport porównujący wpływ tych podróży na środowisko. Zawarto w nim dane dotyczące emisji CO² oraz spalania paliwa na każdej z podanych tras, a także liczbę pasażerów, którzy mogą jednocześnie pokonywać tę drogę danym środkiem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imponującym przypadkiem, biorąc pod uwagę kryterium zaoszczędzonego czasu, okazała się podróż z Brukseli do Paryża, w przypadku której decydując się na transport kolejowy, pasażerowie mogą skrócić czas podróży aż o 2 godziny i 38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podróż z Londynu do Paryża pociągiem, poprzez mniejszą o ponad 106,3 kg emisję dwutlenku węgla, okazała się znacznie bardziej przyjazna środowisku niż podróż samolotem, zajmując przy tym prawie tyle samo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r>
        <w:rPr>
          <w:rFonts w:ascii="calibri" w:hAnsi="calibri" w:eastAsia="calibri" w:cs="calibri"/>
          <w:sz w:val="24"/>
          <w:szCs w:val="24"/>
        </w:rPr>
        <w:t xml:space="preserve">odwiedź dedykowaną stronę internetową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2025-10-18T08:02:10+02:00</dcterms:created>
  <dcterms:modified xsi:type="dcterms:W3CDTF">2025-10-18T08:02:10+02:00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